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FD" w:rsidRPr="00576103" w:rsidRDefault="00576103" w:rsidP="00576103">
      <w:pPr>
        <w:jc w:val="center"/>
        <w:rPr>
          <w:sz w:val="48"/>
          <w:szCs w:val="48"/>
        </w:rPr>
      </w:pPr>
      <w:bookmarkStart w:id="0" w:name="_GoBack"/>
      <w:r w:rsidRPr="00576103">
        <w:rPr>
          <w:sz w:val="48"/>
          <w:szCs w:val="48"/>
        </w:rPr>
        <w:t>YIKIM İLANI</w:t>
      </w:r>
    </w:p>
    <w:bookmarkEnd w:id="0"/>
    <w:p w:rsidR="0021347D" w:rsidRPr="00576103" w:rsidRDefault="0021347D" w:rsidP="00576103">
      <w:pPr>
        <w:jc w:val="both"/>
        <w:rPr>
          <w:sz w:val="48"/>
          <w:szCs w:val="48"/>
        </w:rPr>
      </w:pPr>
      <w:r w:rsidRPr="00576103">
        <w:rPr>
          <w:sz w:val="48"/>
          <w:szCs w:val="48"/>
        </w:rPr>
        <w:t xml:space="preserve">Edirne İli, Merkez İlçesi, </w:t>
      </w:r>
      <w:proofErr w:type="spellStart"/>
      <w:r w:rsidRPr="00576103">
        <w:rPr>
          <w:sz w:val="48"/>
          <w:szCs w:val="48"/>
        </w:rPr>
        <w:t>Menzilahir</w:t>
      </w:r>
      <w:proofErr w:type="spellEnd"/>
      <w:r w:rsidRPr="00576103">
        <w:rPr>
          <w:sz w:val="48"/>
          <w:szCs w:val="48"/>
        </w:rPr>
        <w:t xml:space="preserve"> Mahallesi, 745 Ada 11 Parsel sayılı taşınmazda bulunan genel güvenlik ve asayiş bakımından tehlike arz eden metruk yapı 3194 sayılı İmar Kanununun 39. Maddesine göre 12.02.2025 tar</w:t>
      </w:r>
      <w:r w:rsidR="005868FD" w:rsidRPr="00576103">
        <w:rPr>
          <w:sz w:val="48"/>
          <w:szCs w:val="48"/>
        </w:rPr>
        <w:t>ih, saat 10:00’da yıkılacaktır.</w:t>
      </w:r>
    </w:p>
    <w:sectPr w:rsidR="0021347D" w:rsidRPr="00576103" w:rsidSect="005761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7D"/>
    <w:rsid w:val="0021347D"/>
    <w:rsid w:val="00576103"/>
    <w:rsid w:val="005868FD"/>
    <w:rsid w:val="00F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88B1"/>
  <w15:chartTrackingRefBased/>
  <w15:docId w15:val="{959A955C-98BE-452B-9BA7-55572E95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Selin Pehlivan</dc:creator>
  <cp:keywords/>
  <dc:description/>
  <cp:lastModifiedBy>Emine Selin Pehlivan</cp:lastModifiedBy>
  <cp:revision>4</cp:revision>
  <dcterms:created xsi:type="dcterms:W3CDTF">2025-01-16T07:37:00Z</dcterms:created>
  <dcterms:modified xsi:type="dcterms:W3CDTF">2025-01-16T07:57:00Z</dcterms:modified>
</cp:coreProperties>
</file>