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D0A" w:rsidRPr="00573D0A" w:rsidRDefault="00573D0A" w:rsidP="00573D0A">
      <w:pPr>
        <w:shd w:val="clear" w:color="auto" w:fill="F5F5F5"/>
        <w:spacing w:after="0" w:line="240" w:lineRule="auto"/>
        <w:jc w:val="center"/>
        <w:rPr>
          <w:rFonts w:ascii="Helvetica" w:eastAsia="Times New Roman" w:hAnsi="Helvetica" w:cs="Helvetica"/>
          <w:sz w:val="20"/>
          <w:szCs w:val="20"/>
          <w:lang w:eastAsia="tr-TR"/>
        </w:rPr>
      </w:pPr>
      <w:bookmarkStart w:id="0" w:name="_GoBack"/>
      <w:r w:rsidRPr="00573D0A">
        <w:rPr>
          <w:rFonts w:ascii="Helvetica" w:eastAsia="Times New Roman" w:hAnsi="Helvetica" w:cs="Helvetica"/>
          <w:b/>
          <w:bCs/>
          <w:sz w:val="20"/>
          <w:szCs w:val="20"/>
          <w:lang w:eastAsia="tr-TR"/>
        </w:rPr>
        <w:t>EDİRNE BELEDİYESİ SU VE KANALİZASYON MÜDÜRLÜĞÜNE BAĞLI TESİSLERDE VE ATÖLYELERDE KULLANILMAK ÜZERE KAMERA SİSTEMİ VE BUNLARA AİT ÇEVRE BİLEŞENLERİ MAL ALIM İŞİ</w:t>
      </w:r>
    </w:p>
    <w:p w:rsidR="00573D0A" w:rsidRPr="00573D0A" w:rsidRDefault="00573D0A" w:rsidP="00573D0A">
      <w:pPr>
        <w:spacing w:after="0" w:line="240" w:lineRule="auto"/>
        <w:rPr>
          <w:rFonts w:ascii="Times New Roman" w:eastAsia="Times New Roman" w:hAnsi="Times New Roman" w:cs="Times New Roman"/>
          <w:sz w:val="20"/>
          <w:szCs w:val="20"/>
          <w:lang w:eastAsia="tr-TR"/>
        </w:rPr>
      </w:pP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Edirne Belediyesi Su ve Kanalizasyon Müdürlüğüne bağlı tesislerde ve atölyelerde kullanılmak üzere kamera sistemi ve bunlara ait çevre bileşenleri mal alım işi</w:t>
      </w:r>
      <w:r w:rsidRPr="00573D0A">
        <w:rPr>
          <w:rFonts w:ascii="Helvetica" w:eastAsia="Times New Roman" w:hAnsi="Helvetica" w:cs="Helvetica"/>
          <w:sz w:val="20"/>
          <w:szCs w:val="20"/>
          <w:shd w:val="clear" w:color="auto" w:fill="F5F5F5"/>
          <w:lang w:eastAsia="tr-TR"/>
        </w:rPr>
        <w:t> mal alımı 4734 sayılı Kamu İhale Kanununun 19 uncu maddesine göre açık ihale usulü ile ihale edilecektir.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2026/688974</w:t>
            </w:r>
          </w:p>
        </w:tc>
      </w:tr>
    </w:tbl>
    <w:p w:rsidR="00573D0A" w:rsidRPr="00573D0A" w:rsidRDefault="00573D0A" w:rsidP="00573D0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73D0A" w:rsidRPr="00573D0A" w:rsidTr="00573D0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1- İdarenin</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1.1. </w:t>
            </w:r>
            <w:r w:rsidRPr="00573D0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EDİRNE BELEDİYE BAŞKANLIĞI - SU VE KANALİZASYON MÜDÜRLÜĞÜ</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1.2.</w:t>
            </w:r>
            <w:r w:rsidRPr="00573D0A">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proofErr w:type="spellStart"/>
            <w:r w:rsidRPr="00573D0A">
              <w:rPr>
                <w:rFonts w:ascii="Helvetica" w:eastAsia="Times New Roman" w:hAnsi="Helvetica" w:cs="Helvetica"/>
                <w:b/>
                <w:bCs/>
                <w:sz w:val="20"/>
                <w:szCs w:val="20"/>
                <w:lang w:eastAsia="tr-TR"/>
              </w:rPr>
              <w:t>EDiRNE</w:t>
            </w:r>
            <w:proofErr w:type="spellEnd"/>
            <w:r w:rsidRPr="00573D0A">
              <w:rPr>
                <w:rFonts w:ascii="Helvetica" w:eastAsia="Times New Roman" w:hAnsi="Helvetica" w:cs="Helvetica"/>
                <w:b/>
                <w:bCs/>
                <w:sz w:val="20"/>
                <w:szCs w:val="20"/>
                <w:lang w:eastAsia="tr-TR"/>
              </w:rPr>
              <w:t xml:space="preserve"> </w:t>
            </w:r>
            <w:proofErr w:type="spellStart"/>
            <w:r w:rsidRPr="00573D0A">
              <w:rPr>
                <w:rFonts w:ascii="Helvetica" w:eastAsia="Times New Roman" w:hAnsi="Helvetica" w:cs="Helvetica"/>
                <w:b/>
                <w:bCs/>
                <w:sz w:val="20"/>
                <w:szCs w:val="20"/>
                <w:lang w:eastAsia="tr-TR"/>
              </w:rPr>
              <w:t>BELEDiYE</w:t>
            </w:r>
            <w:proofErr w:type="spellEnd"/>
            <w:r w:rsidRPr="00573D0A">
              <w:rPr>
                <w:rFonts w:ascii="Helvetica" w:eastAsia="Times New Roman" w:hAnsi="Helvetica" w:cs="Helvetica"/>
                <w:b/>
                <w:bCs/>
                <w:sz w:val="20"/>
                <w:szCs w:val="20"/>
                <w:lang w:eastAsia="tr-TR"/>
              </w:rPr>
              <w:t xml:space="preserve"> BAŞKANLIĞI BABADEMİRTAŞ MAH MİMAR SİNAN CAD NO:1 22100 EDİRNE MERKEZ EDİRNE MERKEZ/EDİRNE</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1.3.</w:t>
            </w:r>
            <w:r w:rsidRPr="00573D0A">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02842139140</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1.4.</w:t>
            </w:r>
            <w:r w:rsidRPr="00573D0A">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https://ekap.kik.gov.tr/EKAP/</w:t>
            </w:r>
          </w:p>
        </w:tc>
      </w:tr>
    </w:tbl>
    <w:p w:rsidR="00573D0A" w:rsidRPr="00573D0A" w:rsidRDefault="00573D0A" w:rsidP="00573D0A">
      <w:pPr>
        <w:spacing w:after="0" w:line="240" w:lineRule="auto"/>
        <w:rPr>
          <w:rFonts w:ascii="Times New Roman" w:eastAsia="Times New Roman" w:hAnsi="Times New Roman" w:cs="Times New Roman"/>
          <w:sz w:val="20"/>
          <w:szCs w:val="20"/>
          <w:lang w:eastAsia="tr-TR"/>
        </w:rPr>
      </w:pP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2.1.</w:t>
            </w:r>
            <w:r w:rsidRPr="00573D0A">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28.04.2026 - 10:30</w:t>
            </w:r>
          </w:p>
        </w:tc>
      </w:tr>
      <w:tr w:rsidR="00573D0A" w:rsidRPr="00573D0A" w:rsidTr="00573D0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2.2.</w:t>
            </w:r>
            <w:r w:rsidRPr="00573D0A">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 xml:space="preserve">Destek Hizmetleri Müdürlüğü </w:t>
            </w:r>
            <w:proofErr w:type="spellStart"/>
            <w:r w:rsidRPr="00573D0A">
              <w:rPr>
                <w:rFonts w:ascii="Helvetica" w:eastAsia="Times New Roman" w:hAnsi="Helvetica" w:cs="Helvetica"/>
                <w:b/>
                <w:bCs/>
                <w:sz w:val="20"/>
                <w:szCs w:val="20"/>
                <w:lang w:eastAsia="tr-TR"/>
              </w:rPr>
              <w:t>Satınalma</w:t>
            </w:r>
            <w:proofErr w:type="spellEnd"/>
            <w:r w:rsidRPr="00573D0A">
              <w:rPr>
                <w:rFonts w:ascii="Helvetica" w:eastAsia="Times New Roman" w:hAnsi="Helvetica" w:cs="Helvetica"/>
                <w:b/>
                <w:bCs/>
                <w:sz w:val="20"/>
                <w:szCs w:val="20"/>
                <w:lang w:eastAsia="tr-TR"/>
              </w:rPr>
              <w:t xml:space="preserve"> Birimi</w:t>
            </w:r>
          </w:p>
        </w:tc>
      </w:tr>
    </w:tbl>
    <w:p w:rsidR="00573D0A" w:rsidRPr="00573D0A" w:rsidRDefault="00573D0A" w:rsidP="00573D0A">
      <w:pPr>
        <w:spacing w:after="0" w:line="240" w:lineRule="auto"/>
        <w:rPr>
          <w:rFonts w:ascii="Times New Roman" w:eastAsia="Times New Roman" w:hAnsi="Times New Roman" w:cs="Times New Roman"/>
          <w:sz w:val="20"/>
          <w:szCs w:val="20"/>
          <w:lang w:eastAsia="tr-TR"/>
        </w:rPr>
      </w:pP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3.1. </w:t>
            </w:r>
            <w:r w:rsidRPr="00573D0A">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Edirne Belediyesi Su ve Kanalizasyon Müdürlüğüne bağlı tesislerde ve atölyelerde kullanılmak üzere kamera sistemi ve bunlara ait çevre bileşenleri mal alım işi</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3.2. </w:t>
            </w:r>
            <w:r w:rsidRPr="00573D0A">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Su ve Kanalizasyon Müdürlüğü 25 Kalem Kamera sistemi ve bunlara ait çevre bileşenleri mal alım işi</w:t>
            </w:r>
            <w:r w:rsidRPr="00573D0A">
              <w:rPr>
                <w:rFonts w:ascii="Helvetica" w:eastAsia="Times New Roman" w:hAnsi="Helvetica" w:cs="Helvetica"/>
                <w:b/>
                <w:bCs/>
                <w:sz w:val="20"/>
                <w:szCs w:val="20"/>
                <w:lang w:eastAsia="tr-TR"/>
              </w:rPr>
              <w:br/>
              <w:t xml:space="preserve">Ayrıntılı bilgiye </w:t>
            </w:r>
            <w:proofErr w:type="spellStart"/>
            <w:r w:rsidRPr="00573D0A">
              <w:rPr>
                <w:rFonts w:ascii="Helvetica" w:eastAsia="Times New Roman" w:hAnsi="Helvetica" w:cs="Helvetica"/>
                <w:b/>
                <w:bCs/>
                <w:sz w:val="20"/>
                <w:szCs w:val="20"/>
                <w:lang w:eastAsia="tr-TR"/>
              </w:rPr>
              <w:t>EKAP’ta</w:t>
            </w:r>
            <w:proofErr w:type="spellEnd"/>
            <w:r w:rsidRPr="00573D0A">
              <w:rPr>
                <w:rFonts w:ascii="Helvetica" w:eastAsia="Times New Roman" w:hAnsi="Helvetica" w:cs="Helvetica"/>
                <w:b/>
                <w:bCs/>
                <w:sz w:val="20"/>
                <w:szCs w:val="20"/>
                <w:lang w:eastAsia="tr-TR"/>
              </w:rPr>
              <w:t xml:space="preserve"> yer alan ihale dokümanı içinde bulunan idari şartnameden ulaşılabilir.</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3.3.</w:t>
            </w:r>
            <w:r w:rsidRPr="00573D0A">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Edirne Belediyesi Su ve Kanalizasyon Müdürlüğü (içme suyu arıtma tesisleri, su terfi merkezleri ve elektrik atölyesi )</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3.4.</w:t>
            </w:r>
            <w:r w:rsidRPr="00573D0A">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Sözleşme İmzalandıktan sonra 45 (</w:t>
            </w:r>
            <w:proofErr w:type="spellStart"/>
            <w:r w:rsidRPr="00573D0A">
              <w:rPr>
                <w:rFonts w:ascii="Helvetica" w:eastAsia="Times New Roman" w:hAnsi="Helvetica" w:cs="Helvetica"/>
                <w:b/>
                <w:bCs/>
                <w:sz w:val="20"/>
                <w:szCs w:val="20"/>
                <w:lang w:eastAsia="tr-TR"/>
              </w:rPr>
              <w:t>kırkbeş</w:t>
            </w:r>
            <w:proofErr w:type="spellEnd"/>
            <w:r w:rsidRPr="00573D0A">
              <w:rPr>
                <w:rFonts w:ascii="Helvetica" w:eastAsia="Times New Roman" w:hAnsi="Helvetica" w:cs="Helvetica"/>
                <w:b/>
                <w:bCs/>
                <w:sz w:val="20"/>
                <w:szCs w:val="20"/>
                <w:lang w:eastAsia="tr-TR"/>
              </w:rPr>
              <w:t>)takvim günüdür.</w:t>
            </w:r>
          </w:p>
        </w:tc>
      </w:tr>
      <w:tr w:rsidR="00573D0A" w:rsidRPr="00573D0A" w:rsidTr="00573D0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3.5.</w:t>
            </w:r>
            <w:r w:rsidRPr="00573D0A">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proofErr w:type="gramStart"/>
            <w:r w:rsidRPr="00573D0A">
              <w:rPr>
                <w:rFonts w:ascii="Helvetica" w:eastAsia="Times New Roman" w:hAnsi="Helvetica" w:cs="Helvetica"/>
                <w:b/>
                <w:bCs/>
                <w:sz w:val="20"/>
                <w:szCs w:val="20"/>
                <w:lang w:eastAsia="tr-TR"/>
              </w:rPr>
              <w:t>sözleşme</w:t>
            </w:r>
            <w:proofErr w:type="gramEnd"/>
            <w:r w:rsidRPr="00573D0A">
              <w:rPr>
                <w:rFonts w:ascii="Helvetica" w:eastAsia="Times New Roman" w:hAnsi="Helvetica" w:cs="Helvetica"/>
                <w:b/>
                <w:bCs/>
                <w:sz w:val="20"/>
                <w:szCs w:val="20"/>
                <w:lang w:eastAsia="tr-TR"/>
              </w:rPr>
              <w:t xml:space="preserve"> imzalandıktan sonra</w:t>
            </w:r>
          </w:p>
        </w:tc>
      </w:tr>
    </w:tbl>
    <w:p w:rsidR="00573D0A" w:rsidRPr="00573D0A" w:rsidRDefault="00573D0A" w:rsidP="00573D0A">
      <w:pPr>
        <w:spacing w:after="0" w:line="240" w:lineRule="auto"/>
        <w:rPr>
          <w:rFonts w:ascii="Times New Roman" w:eastAsia="Times New Roman" w:hAnsi="Times New Roman" w:cs="Times New Roman"/>
          <w:sz w:val="20"/>
          <w:szCs w:val="20"/>
          <w:lang w:eastAsia="tr-TR"/>
        </w:rPr>
      </w:pP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 xml:space="preserve">4- Katılım ve yeterlik </w:t>
      </w:r>
      <w:proofErr w:type="gramStart"/>
      <w:r w:rsidRPr="00573D0A">
        <w:rPr>
          <w:rFonts w:ascii="Helvetica" w:eastAsia="Times New Roman" w:hAnsi="Helvetica" w:cs="Helvetica"/>
          <w:b/>
          <w:bCs/>
          <w:sz w:val="20"/>
          <w:szCs w:val="20"/>
          <w:shd w:val="clear" w:color="auto" w:fill="F5F5F5"/>
          <w:lang w:eastAsia="tr-TR"/>
        </w:rPr>
        <w:t>kriterleri</w:t>
      </w:r>
      <w:proofErr w:type="gramEnd"/>
      <w:r w:rsidRPr="00573D0A">
        <w:rPr>
          <w:rFonts w:ascii="Helvetica" w:eastAsia="Times New Roman" w:hAnsi="Helvetica" w:cs="Helvetica"/>
          <w:b/>
          <w:bCs/>
          <w:sz w:val="20"/>
          <w:szCs w:val="20"/>
          <w:shd w:val="clear" w:color="auto" w:fill="F5F5F5"/>
          <w:lang w:eastAsia="tr-TR"/>
        </w:rPr>
        <w:t>:</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w:t>
      </w:r>
      <w:r w:rsidRPr="00573D0A">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4.1.1.</w:t>
      </w:r>
      <w:r w:rsidRPr="00573D0A">
        <w:rPr>
          <w:rFonts w:ascii="Helvetica" w:eastAsia="Times New Roman" w:hAnsi="Helvetica" w:cs="Helvetica"/>
          <w:sz w:val="20"/>
          <w:szCs w:val="20"/>
          <w:shd w:val="clear" w:color="auto" w:fill="F5F5F5"/>
          <w:lang w:eastAsia="tr-TR"/>
        </w:rPr>
        <w:t> Teklif mektubu.</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4.1.2. Teklif vermeye yetkili olunduğunu gösteren bilgi ve belgeler:</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4.1.2.1.</w:t>
      </w:r>
      <w:r w:rsidRPr="00573D0A">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4.1.2.2.</w:t>
      </w:r>
      <w:r w:rsidRPr="00573D0A">
        <w:rPr>
          <w:rFonts w:ascii="Helvetica" w:eastAsia="Times New Roman" w:hAnsi="Helvetica" w:cs="Helvetica"/>
          <w:sz w:val="20"/>
          <w:szCs w:val="20"/>
          <w:shd w:val="clear" w:color="auto" w:fill="F5F5F5"/>
          <w:lang w:eastAsia="tr-TR"/>
        </w:rPr>
        <w:t> Vekâleten ihaleye katılma halinde vekile ilişkin bilgi ve belgeler.</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4.1.3.</w:t>
      </w:r>
      <w:r w:rsidRPr="00573D0A">
        <w:rPr>
          <w:rFonts w:ascii="Helvetica" w:eastAsia="Times New Roman" w:hAnsi="Helvetica" w:cs="Helvetica"/>
          <w:sz w:val="20"/>
          <w:szCs w:val="20"/>
          <w:shd w:val="clear" w:color="auto" w:fill="F5F5F5"/>
          <w:lang w:eastAsia="tr-TR"/>
        </w:rPr>
        <w:t> Geçici teminat.</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4.1.4</w:t>
      </w:r>
      <w:r w:rsidRPr="00573D0A">
        <w:rPr>
          <w:rFonts w:ascii="Helvetica" w:eastAsia="Times New Roman" w:hAnsi="Helvetica" w:cs="Helvetica"/>
          <w:sz w:val="20"/>
          <w:szCs w:val="20"/>
          <w:shd w:val="clear" w:color="auto" w:fill="F5F5F5"/>
          <w:lang w:eastAsia="tr-TR"/>
        </w:rPr>
        <w:t> İsteklinin iş ortaklığı olması halinde iş ortaklığı beyannamesi.</w:t>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4.1.5.</w:t>
      </w:r>
      <w:r w:rsidRPr="00573D0A">
        <w:rPr>
          <w:rFonts w:ascii="Helvetica" w:eastAsia="Times New Roman" w:hAnsi="Helvetica" w:cs="Helvetica"/>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73D0A" w:rsidRPr="00573D0A" w:rsidTr="00573D0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573D0A">
              <w:rPr>
                <w:rFonts w:ascii="Helvetica" w:eastAsia="Times New Roman" w:hAnsi="Helvetica" w:cs="Helvetica"/>
                <w:b/>
                <w:bCs/>
                <w:sz w:val="20"/>
                <w:szCs w:val="20"/>
                <w:lang w:eastAsia="tr-TR"/>
              </w:rPr>
              <w:t>kriterler</w:t>
            </w:r>
            <w:proofErr w:type="gramEnd"/>
            <w:r w:rsidRPr="00573D0A">
              <w:rPr>
                <w:rFonts w:ascii="Helvetica" w:eastAsia="Times New Roman" w:hAnsi="Helvetica" w:cs="Helvetica"/>
                <w:b/>
                <w:bCs/>
                <w:sz w:val="20"/>
                <w:szCs w:val="20"/>
                <w:lang w:eastAsia="tr-TR"/>
              </w:rPr>
              <w:t>:</w:t>
            </w:r>
          </w:p>
        </w:tc>
      </w:tr>
      <w:tr w:rsidR="00573D0A" w:rsidRPr="00573D0A" w:rsidTr="00573D0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 xml:space="preserve">Ekonomik ve mali yeterliğe ilişkin bilgi, belge veya </w:t>
            </w:r>
            <w:proofErr w:type="gramStart"/>
            <w:r w:rsidRPr="00573D0A">
              <w:rPr>
                <w:rFonts w:ascii="Helvetica" w:eastAsia="Times New Roman" w:hAnsi="Helvetica" w:cs="Helvetica"/>
                <w:sz w:val="20"/>
                <w:szCs w:val="20"/>
                <w:lang w:eastAsia="tr-TR"/>
              </w:rPr>
              <w:t>kriter</w:t>
            </w:r>
            <w:proofErr w:type="gramEnd"/>
            <w:r w:rsidRPr="00573D0A">
              <w:rPr>
                <w:rFonts w:ascii="Helvetica" w:eastAsia="Times New Roman" w:hAnsi="Helvetica" w:cs="Helvetica"/>
                <w:sz w:val="20"/>
                <w:szCs w:val="20"/>
                <w:lang w:eastAsia="tr-TR"/>
              </w:rPr>
              <w:t xml:space="preserve"> belirtilmemiştir.</w:t>
            </w:r>
          </w:p>
        </w:tc>
      </w:tr>
    </w:tbl>
    <w:p w:rsidR="00573D0A" w:rsidRPr="00573D0A" w:rsidRDefault="00573D0A" w:rsidP="00573D0A">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73D0A" w:rsidRPr="00573D0A" w:rsidTr="00573D0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b/>
                <w:bCs/>
                <w:sz w:val="20"/>
                <w:szCs w:val="20"/>
                <w:lang w:eastAsia="tr-TR"/>
              </w:rPr>
              <w:lastRenderedPageBreak/>
              <w:t xml:space="preserve">4.3. Mesleki ve teknik yeterliğe ilişkin bilgi ve belgeler ile bunların taşıması gereken </w:t>
            </w:r>
            <w:proofErr w:type="gramStart"/>
            <w:r w:rsidRPr="00573D0A">
              <w:rPr>
                <w:rFonts w:ascii="Helvetica" w:eastAsia="Times New Roman" w:hAnsi="Helvetica" w:cs="Helvetica"/>
                <w:b/>
                <w:bCs/>
                <w:sz w:val="20"/>
                <w:szCs w:val="20"/>
                <w:lang w:eastAsia="tr-TR"/>
              </w:rPr>
              <w:t>kriterler</w:t>
            </w:r>
            <w:proofErr w:type="gramEnd"/>
            <w:r w:rsidRPr="00573D0A">
              <w:rPr>
                <w:rFonts w:ascii="Helvetica" w:eastAsia="Times New Roman" w:hAnsi="Helvetica" w:cs="Helvetica"/>
                <w:b/>
                <w:bCs/>
                <w:sz w:val="20"/>
                <w:szCs w:val="20"/>
                <w:lang w:eastAsia="tr-TR"/>
              </w:rPr>
              <w:t>:</w:t>
            </w:r>
          </w:p>
        </w:tc>
      </w:tr>
      <w:tr w:rsidR="00573D0A" w:rsidRPr="00573D0A" w:rsidTr="00573D0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73D0A" w:rsidRPr="00573D0A" w:rsidRDefault="00573D0A" w:rsidP="00573D0A">
            <w:pPr>
              <w:spacing w:after="0" w:line="240" w:lineRule="atLeast"/>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t xml:space="preserve">Mesleki ve teknik yeterliğe ilişkin bilgi, belge veya </w:t>
            </w:r>
            <w:proofErr w:type="gramStart"/>
            <w:r w:rsidRPr="00573D0A">
              <w:rPr>
                <w:rFonts w:ascii="Helvetica" w:eastAsia="Times New Roman" w:hAnsi="Helvetica" w:cs="Helvetica"/>
                <w:sz w:val="20"/>
                <w:szCs w:val="20"/>
                <w:lang w:eastAsia="tr-TR"/>
              </w:rPr>
              <w:t>kriter</w:t>
            </w:r>
            <w:proofErr w:type="gramEnd"/>
            <w:r w:rsidRPr="00573D0A">
              <w:rPr>
                <w:rFonts w:ascii="Helvetica" w:eastAsia="Times New Roman" w:hAnsi="Helvetica" w:cs="Helvetica"/>
                <w:sz w:val="20"/>
                <w:szCs w:val="20"/>
                <w:lang w:eastAsia="tr-TR"/>
              </w:rPr>
              <w:t xml:space="preserve"> belirtilmemiştir.</w:t>
            </w:r>
          </w:p>
        </w:tc>
      </w:tr>
    </w:tbl>
    <w:p w:rsidR="00573D0A" w:rsidRPr="00573D0A" w:rsidRDefault="00573D0A" w:rsidP="00573D0A">
      <w:pPr>
        <w:spacing w:after="0" w:line="240" w:lineRule="auto"/>
        <w:rPr>
          <w:rFonts w:ascii="Times New Roman" w:eastAsia="Times New Roman" w:hAnsi="Times New Roman" w:cs="Times New Roman"/>
          <w:sz w:val="20"/>
          <w:szCs w:val="20"/>
          <w:lang w:eastAsia="tr-TR"/>
        </w:rPr>
      </w:pP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5-</w:t>
      </w:r>
      <w:r w:rsidRPr="00573D0A">
        <w:rPr>
          <w:rFonts w:ascii="Helvetica" w:eastAsia="Times New Roman" w:hAnsi="Helvetica" w:cs="Helvetica"/>
          <w:sz w:val="20"/>
          <w:szCs w:val="20"/>
          <w:shd w:val="clear" w:color="auto" w:fill="F5F5F5"/>
          <w:lang w:eastAsia="tr-TR"/>
        </w:rPr>
        <w:t> Ekonomik açıdan en avantajlı teklif sadece fiyat esasına göre belirlenecektir.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6- </w:t>
      </w:r>
      <w:r w:rsidRPr="00573D0A">
        <w:rPr>
          <w:rFonts w:ascii="Helvetica" w:eastAsia="Times New Roman" w:hAnsi="Helvetica" w:cs="Helvetica"/>
          <w:sz w:val="20"/>
          <w:szCs w:val="20"/>
          <w:shd w:val="clear" w:color="auto" w:fill="F5F5F5"/>
          <w:lang w:eastAsia="tr-TR"/>
        </w:rPr>
        <w:t>İhaleye sadece yerli istekliler katılabilecek olup yerli malı teklif eden yerli istekliye ihalenin tamamında </w:t>
      </w:r>
      <w:r w:rsidRPr="00573D0A">
        <w:rPr>
          <w:rFonts w:ascii="Helvetica" w:eastAsia="Times New Roman" w:hAnsi="Helvetica" w:cs="Helvetica"/>
          <w:b/>
          <w:bCs/>
          <w:sz w:val="20"/>
          <w:szCs w:val="20"/>
          <w:shd w:val="clear" w:color="auto" w:fill="F5F5F5"/>
          <w:lang w:eastAsia="tr-TR"/>
        </w:rPr>
        <w:t>% 15 (yüzde on beş) </w:t>
      </w:r>
      <w:r w:rsidRPr="00573D0A">
        <w:rPr>
          <w:rFonts w:ascii="Helvetica" w:eastAsia="Times New Roman" w:hAnsi="Helvetica" w:cs="Helvetica"/>
          <w:sz w:val="20"/>
          <w:szCs w:val="20"/>
          <w:shd w:val="clear" w:color="auto" w:fill="F5F5F5"/>
          <w:lang w:eastAsia="tr-TR"/>
        </w:rPr>
        <w:t>oranında fiyat avantajı uygulanacaktır.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7-</w:t>
      </w:r>
      <w:r w:rsidRPr="00573D0A">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8-</w:t>
      </w:r>
      <w:r w:rsidRPr="00573D0A">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9-</w:t>
      </w:r>
      <w:r w:rsidRPr="00573D0A">
        <w:rPr>
          <w:rFonts w:ascii="Helvetica" w:eastAsia="Times New Roman" w:hAnsi="Helvetica" w:cs="Helvetica"/>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10-</w:t>
      </w:r>
      <w:r w:rsidRPr="00573D0A">
        <w:rPr>
          <w:rFonts w:ascii="Helvetica" w:eastAsia="Times New Roman" w:hAnsi="Helvetica" w:cs="Helvetica"/>
          <w:sz w:val="20"/>
          <w:szCs w:val="20"/>
          <w:shd w:val="clear" w:color="auto" w:fill="F5F5F5"/>
          <w:lang w:eastAsia="tr-TR"/>
        </w:rPr>
        <w:t> Bu ihalede, işin tamamı için teklif verilecektir.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11-</w:t>
      </w:r>
      <w:r w:rsidRPr="00573D0A">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12- </w:t>
      </w:r>
      <w:r w:rsidRPr="00573D0A">
        <w:rPr>
          <w:rFonts w:ascii="Helvetica" w:eastAsia="Times New Roman" w:hAnsi="Helvetica" w:cs="Helvetica"/>
          <w:sz w:val="20"/>
          <w:szCs w:val="20"/>
          <w:shd w:val="clear" w:color="auto" w:fill="F5F5F5"/>
          <w:lang w:eastAsia="tr-TR"/>
        </w:rPr>
        <w:t>Bu ihalede elektronik eksiltme yapılmayacaktır.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13-</w:t>
      </w:r>
      <w:r w:rsidRPr="00573D0A">
        <w:rPr>
          <w:rFonts w:ascii="Helvetica" w:eastAsia="Times New Roman" w:hAnsi="Helvetica" w:cs="Helvetica"/>
          <w:sz w:val="20"/>
          <w:szCs w:val="20"/>
          <w:shd w:val="clear" w:color="auto" w:fill="F5F5F5"/>
          <w:lang w:eastAsia="tr-TR"/>
        </w:rPr>
        <w:t> Verilen tekliflerin geçerlilik süresi, ihale tarihinden itibaren </w:t>
      </w:r>
      <w:r w:rsidRPr="00573D0A">
        <w:rPr>
          <w:rFonts w:ascii="Helvetica" w:eastAsia="Times New Roman" w:hAnsi="Helvetica" w:cs="Helvetica"/>
          <w:b/>
          <w:bCs/>
          <w:sz w:val="20"/>
          <w:szCs w:val="20"/>
          <w:shd w:val="clear" w:color="auto" w:fill="F5F5F5"/>
          <w:lang w:eastAsia="tr-TR"/>
        </w:rPr>
        <w:t>90 (Doksan)</w:t>
      </w:r>
      <w:r w:rsidRPr="00573D0A">
        <w:rPr>
          <w:rFonts w:ascii="Helvetica" w:eastAsia="Times New Roman" w:hAnsi="Helvetica" w:cs="Helvetica"/>
          <w:sz w:val="20"/>
          <w:szCs w:val="20"/>
          <w:shd w:val="clear" w:color="auto" w:fill="F5F5F5"/>
          <w:lang w:eastAsia="tr-TR"/>
        </w:rPr>
        <w:t> takvim günüdür.</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14-</w:t>
      </w:r>
      <w:r w:rsidRPr="00573D0A">
        <w:rPr>
          <w:rFonts w:ascii="Helvetica" w:eastAsia="Times New Roman" w:hAnsi="Helvetica" w:cs="Helvetica"/>
          <w:sz w:val="20"/>
          <w:szCs w:val="20"/>
          <w:shd w:val="clear" w:color="auto" w:fill="F5F5F5"/>
          <w:lang w:eastAsia="tr-TR"/>
        </w:rPr>
        <w:t> Konsorsiyum olarak ihaleye teklif verilemez.</w:t>
      </w:r>
      <w:r w:rsidRPr="00573D0A">
        <w:rPr>
          <w:rFonts w:ascii="Helvetica" w:eastAsia="Times New Roman" w:hAnsi="Helvetica" w:cs="Helvetica"/>
          <w:sz w:val="20"/>
          <w:szCs w:val="20"/>
          <w:lang w:eastAsia="tr-TR"/>
        </w:rPr>
        <w:br/>
      </w:r>
      <w:r w:rsidRPr="00573D0A">
        <w:rPr>
          <w:rFonts w:ascii="Helvetica" w:eastAsia="Times New Roman" w:hAnsi="Helvetica" w:cs="Helvetica"/>
          <w:sz w:val="20"/>
          <w:szCs w:val="20"/>
          <w:lang w:eastAsia="tr-TR"/>
        </w:rPr>
        <w:br/>
      </w:r>
      <w:r w:rsidRPr="00573D0A">
        <w:rPr>
          <w:rFonts w:ascii="Helvetica" w:eastAsia="Times New Roman" w:hAnsi="Helvetica" w:cs="Helvetica"/>
          <w:b/>
          <w:bCs/>
          <w:sz w:val="20"/>
          <w:szCs w:val="20"/>
          <w:shd w:val="clear" w:color="auto" w:fill="F5F5F5"/>
          <w:lang w:eastAsia="tr-TR"/>
        </w:rPr>
        <w:t>15- Diğer hususlar:</w:t>
      </w:r>
    </w:p>
    <w:p w:rsidR="00573D0A" w:rsidRPr="00573D0A" w:rsidRDefault="00573D0A" w:rsidP="00573D0A">
      <w:pPr>
        <w:shd w:val="clear" w:color="auto" w:fill="F5F5F5"/>
        <w:spacing w:after="0" w:line="240" w:lineRule="auto"/>
        <w:jc w:val="both"/>
        <w:rPr>
          <w:rFonts w:ascii="Helvetica" w:eastAsia="Times New Roman" w:hAnsi="Helvetica" w:cs="Helvetica"/>
          <w:sz w:val="20"/>
          <w:szCs w:val="20"/>
          <w:lang w:eastAsia="tr-TR"/>
        </w:rPr>
      </w:pPr>
      <w:r w:rsidRPr="00573D0A">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bookmarkEnd w:id="0"/>
    <w:p w:rsidR="00B14687" w:rsidRPr="00573D0A" w:rsidRDefault="00B14687">
      <w:pPr>
        <w:rPr>
          <w:sz w:val="20"/>
          <w:szCs w:val="20"/>
        </w:rPr>
      </w:pPr>
    </w:p>
    <w:sectPr w:rsidR="00B14687" w:rsidRPr="00573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D9"/>
    <w:rsid w:val="00573D0A"/>
    <w:rsid w:val="00B14687"/>
    <w:rsid w:val="00FA54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7F6F8-AE14-43B5-9A8B-0A8972A4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73D0A"/>
  </w:style>
  <w:style w:type="character" w:customStyle="1" w:styleId="ilanbaslik">
    <w:name w:val="ilanbaslik"/>
    <w:basedOn w:val="VarsaylanParagrafYazTipi"/>
    <w:rsid w:val="0057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722951">
      <w:bodyDiv w:val="1"/>
      <w:marLeft w:val="0"/>
      <w:marRight w:val="0"/>
      <w:marTop w:val="0"/>
      <w:marBottom w:val="0"/>
      <w:divBdr>
        <w:top w:val="none" w:sz="0" w:space="0" w:color="auto"/>
        <w:left w:val="none" w:sz="0" w:space="0" w:color="auto"/>
        <w:bottom w:val="none" w:sz="0" w:space="0" w:color="auto"/>
        <w:right w:val="none" w:sz="0" w:space="0" w:color="auto"/>
      </w:divBdr>
      <w:divsChild>
        <w:div w:id="1894927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Nurçin Mısırlı</dc:creator>
  <cp:keywords/>
  <dc:description/>
  <cp:lastModifiedBy>Nurçin Mısırlı</cp:lastModifiedBy>
  <cp:revision>2</cp:revision>
  <dcterms:created xsi:type="dcterms:W3CDTF">2026-04-14T11:00:00Z</dcterms:created>
  <dcterms:modified xsi:type="dcterms:W3CDTF">2026-04-14T11:01:00Z</dcterms:modified>
</cp:coreProperties>
</file>